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410" w:type="dxa"/>
        <w:tblInd w:w="7583" w:type="dxa"/>
        <w:tblCellMar>
          <w:left w:w="70" w:type="dxa"/>
          <w:right w:w="70" w:type="dxa"/>
        </w:tblCellMar>
        <w:tblLook w:val="0000" w:firstRow="0" w:lastRow="0" w:firstColumn="0" w:lastColumn="0" w:noHBand="0" w:noVBand="0"/>
      </w:tblPr>
      <w:tblGrid>
        <w:gridCol w:w="2410"/>
      </w:tblGrid>
      <w:tr w:rsidRPr="00255B66" w:rsidR="00CB4863" w:rsidTr="002E1D74">
        <w:trPr>
          <w:trHeight w:val="135"/>
        </w:trPr>
        <w:tc>
          <w:tcPr>
            <w:tcW w:w="2410" w:type="dxa"/>
          </w:tcPr>
          <w:p w:rsidRPr="00ED139F" w:rsidR="00CB4863" w:rsidP="00ED139F" w:rsidRDefault="00CB4863">
            <w:pPr>
              <w:rPr>
                <w:b/>
                <w:sz w:val="24"/>
              </w:rPr>
            </w:pPr>
            <w:r w:rsidRPr="00ED139F">
              <w:rPr>
                <w:b/>
                <w:sz w:val="24"/>
              </w:rPr>
              <w:t>Notatark</w:t>
            </w:r>
          </w:p>
          <w:p w:rsidRPr="00006CFD" w:rsidR="00CB4863" w:rsidP="00006CFD" w:rsidRDefault="00CB4863"/>
        </w:tc>
      </w:tr>
      <w:tr w:rsidRPr="00255B66" w:rsidR="00CB4863" w:rsidTr="002E1D74">
        <w:trPr>
          <w:trHeight w:val="135"/>
        </w:trPr>
        <w:tc>
          <w:tcPr>
            <w:tcW w:w="2410" w:type="dxa"/>
          </w:tcPr>
          <w:p w:rsidRPr="00255B66" w:rsidR="00CB4863" w:rsidP="00255B66" w:rsidRDefault="00CB4863">
            <w:pPr>
              <w:tabs>
                <w:tab w:val="left" w:pos="813"/>
              </w:tabs>
              <w:spacing w:before="40" w:after="40"/>
              <w:rPr>
                <w:sz w:val="16"/>
              </w:rPr>
            </w:pPr>
            <w:r w:rsidRPr="00255B66">
              <w:rPr>
                <w:sz w:val="16"/>
              </w:rPr>
              <w:t>Sagsnr. 01.00.00-P20-2-19</w:t>
            </w:r>
          </w:p>
        </w:tc>
      </w:tr>
      <w:tr w:rsidRPr="00255B66" w:rsidR="00CB4863" w:rsidTr="002E1D74">
        <w:tc>
          <w:tcPr>
            <w:tcW w:w="2410" w:type="dxa"/>
          </w:tcPr>
          <w:p w:rsidRPr="00255B66" w:rsidR="00CB4863" w:rsidP="00255B66" w:rsidRDefault="00CB4863">
            <w:pPr>
              <w:spacing w:before="40"/>
              <w:rPr>
                <w:sz w:val="16"/>
              </w:rPr>
            </w:pPr>
            <w:r w:rsidRPr="00255B66">
              <w:rPr>
                <w:sz w:val="16"/>
              </w:rPr>
              <w:t>Sagsbehandler</w:t>
            </w:r>
          </w:p>
        </w:tc>
      </w:tr>
      <w:tr w:rsidRPr="00255B66" w:rsidR="00CB4863" w:rsidTr="002E1D74">
        <w:trPr>
          <w:trHeight w:val="266"/>
        </w:trPr>
        <w:tc>
          <w:tcPr>
            <w:tcW w:w="2410" w:type="dxa"/>
          </w:tcPr>
          <w:p w:rsidRPr="00255B66" w:rsidR="00CB4863" w:rsidP="00255B66" w:rsidRDefault="007124B2">
            <w:pPr>
              <w:spacing w:before="40"/>
              <w:rPr>
                <w:sz w:val="16"/>
              </w:rPr>
            </w:pPr>
            <w:r>
              <w:rPr>
                <w:sz w:val="16"/>
              </w:rPr>
              <w:t>Per Nørmark</w:t>
            </w:r>
          </w:p>
        </w:tc>
      </w:tr>
    </w:tbl>
    <w:p w:rsidR="00CB4863" w:rsidP="0013494D" w:rsidRDefault="00CB4863"/>
    <w:tbl>
      <w:tblPr>
        <w:tblStyle w:val="Tabel-Gitter"/>
        <w:tblW w:w="102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right w:w="0" w:type="dxa"/>
        </w:tblCellMar>
        <w:tblLook w:val="01E0" w:firstRow="1" w:lastRow="1" w:firstColumn="1" w:lastColumn="1" w:noHBand="0" w:noVBand="0"/>
      </w:tblPr>
      <w:tblGrid>
        <w:gridCol w:w="7608"/>
        <w:gridCol w:w="2643"/>
      </w:tblGrid>
      <w:tr w:rsidR="00CB4863" w:rsidTr="00605740">
        <w:tc>
          <w:tcPr>
            <w:tcW w:w="7428" w:type="dxa"/>
          </w:tcPr>
          <w:p w:rsidR="00CB4863" w:rsidP="0093722B" w:rsidRDefault="00CB4863">
            <w:pPr>
              <w:jc w:val="right"/>
              <w:rPr>
                <w:szCs w:val="20"/>
              </w:rPr>
            </w:pPr>
            <w:r>
              <w:rPr>
                <w:szCs w:val="20"/>
              </w:rPr>
              <w:tab/>
            </w:r>
          </w:p>
        </w:tc>
        <w:tc>
          <w:tcPr>
            <w:tcW w:w="2581" w:type="dxa"/>
          </w:tcPr>
          <w:p w:rsidRPr="00921BC9" w:rsidR="00CB4863" w:rsidP="00921BC9" w:rsidRDefault="007124B2">
            <w:pPr>
              <w:rPr>
                <w:sz w:val="16"/>
                <w:szCs w:val="16"/>
              </w:rPr>
            </w:pPr>
            <w:r>
              <w:rPr>
                <w:sz w:val="16"/>
                <w:szCs w:val="16"/>
              </w:rPr>
              <w:t>20.06</w:t>
            </w:r>
            <w:r w:rsidR="00CB4863">
              <w:rPr>
                <w:sz w:val="16"/>
                <w:szCs w:val="16"/>
              </w:rPr>
              <w:t>.</w:t>
            </w:r>
            <w:r w:rsidRPr="00B274AE" w:rsidR="00CB4863">
              <w:rPr>
                <w:sz w:val="16"/>
                <w:szCs w:val="16"/>
              </w:rPr>
              <w:t>2019</w:t>
            </w:r>
          </w:p>
        </w:tc>
      </w:tr>
    </w:tbl>
    <w:p w:rsidRPr="00B33E5D" w:rsidR="00CB4863" w:rsidP="009F6E87" w:rsidRDefault="00E14FF2">
      <w:pPr>
        <w:rPr>
          <w:b/>
        </w:rPr>
      </w:pPr>
      <w:bookmarkStart w:name="_GoBack" w:id="0"/>
      <w:r>
        <w:rPr>
          <w:b/>
        </w:rPr>
        <w:t xml:space="preserve">Referat </w:t>
      </w:r>
      <w:r w:rsidRPr="00B33E5D" w:rsidR="00CB4863">
        <w:rPr>
          <w:b/>
        </w:rPr>
        <w:t>orienteringsmøde</w:t>
      </w:r>
      <w:r>
        <w:rPr>
          <w:b/>
        </w:rPr>
        <w:t xml:space="preserve"> om Juelsminde Digelag</w:t>
      </w:r>
      <w:r w:rsidRPr="00B33E5D" w:rsidR="00CB4863">
        <w:rPr>
          <w:b/>
        </w:rPr>
        <w:t xml:space="preserve"> 6 juni 2019</w:t>
      </w:r>
    </w:p>
    <w:bookmarkEnd w:id="0"/>
    <w:p w:rsidR="00D057FD" w:rsidP="00D057FD" w:rsidRDefault="00D057FD"/>
    <w:p w:rsidR="007124B2" w:rsidP="00D057FD" w:rsidRDefault="007124B2">
      <w:r>
        <w:t>Dagsorden udsendt på forhånd:</w:t>
      </w:r>
    </w:p>
    <w:p w:rsidR="00D057FD" w:rsidP="00D057FD" w:rsidRDefault="00D057FD"/>
    <w:p w:rsidR="00D057FD" w:rsidP="00D057FD" w:rsidRDefault="00D057FD">
      <w:pPr>
        <w:pStyle w:val="Listeafsnit"/>
        <w:numPr>
          <w:ilvl w:val="0"/>
          <w:numId w:val="1"/>
        </w:numPr>
      </w:pPr>
      <w:r>
        <w:t>Velkommen (Peter H)</w:t>
      </w:r>
    </w:p>
    <w:p w:rsidR="00D057FD" w:rsidP="00D057FD" w:rsidRDefault="00D057FD">
      <w:pPr>
        <w:pStyle w:val="Listeafsnit"/>
        <w:numPr>
          <w:ilvl w:val="0"/>
          <w:numId w:val="1"/>
        </w:numPr>
      </w:pPr>
      <w:r>
        <w:t xml:space="preserve">Afgrænsning (Thomas) </w:t>
      </w:r>
    </w:p>
    <w:p w:rsidR="00D057FD" w:rsidP="00D057FD" w:rsidRDefault="00D057FD">
      <w:pPr>
        <w:pStyle w:val="Listeafsnit"/>
        <w:numPr>
          <w:ilvl w:val="0"/>
          <w:numId w:val="1"/>
        </w:numPr>
      </w:pPr>
      <w:r>
        <w:t>Vedtægter, inkl. navn og kontingent (Johnny)</w:t>
      </w:r>
    </w:p>
    <w:p w:rsidR="00D057FD" w:rsidP="00D057FD" w:rsidRDefault="00D057FD">
      <w:pPr>
        <w:pStyle w:val="Listeafsnit"/>
        <w:numPr>
          <w:ilvl w:val="0"/>
          <w:numId w:val="1"/>
        </w:numPr>
      </w:pPr>
      <w:proofErr w:type="spellStart"/>
      <w:r>
        <w:t>Søkjær</w:t>
      </w:r>
      <w:proofErr w:type="spellEnd"/>
      <w:r>
        <w:t xml:space="preserve"> (Jytte)</w:t>
      </w:r>
    </w:p>
    <w:p w:rsidR="00D057FD" w:rsidP="00D057FD" w:rsidRDefault="00D057FD">
      <w:pPr>
        <w:pStyle w:val="Listeafsnit"/>
        <w:numPr>
          <w:ilvl w:val="0"/>
          <w:numId w:val="1"/>
        </w:numPr>
      </w:pPr>
      <w:r>
        <w:t>videre proces (Hedensted kommune)</w:t>
      </w:r>
    </w:p>
    <w:p w:rsidR="00D057FD" w:rsidP="00D057FD" w:rsidRDefault="00D057FD">
      <w:pPr>
        <w:pStyle w:val="Listeafsnit"/>
        <w:numPr>
          <w:ilvl w:val="0"/>
          <w:numId w:val="1"/>
        </w:numPr>
      </w:pPr>
      <w:r>
        <w:t>evt.</w:t>
      </w:r>
    </w:p>
    <w:p w:rsidR="007D0BE0" w:rsidP="002959C4" w:rsidRDefault="007D0BE0"/>
    <w:p w:rsidR="007124B2" w:rsidP="002959C4" w:rsidRDefault="007124B2">
      <w:r>
        <w:t>Mødet blev holdt på Juelsminde Rådhus, Tofteskovvej 4, Juelsminde, i mødelokale Rådhussal fra 17.00 til 18.30.</w:t>
      </w:r>
    </w:p>
    <w:p w:rsidR="007124B2" w:rsidP="002959C4" w:rsidRDefault="007124B2"/>
    <w:p w:rsidR="007124B2" w:rsidP="002959C4" w:rsidRDefault="007124B2">
      <w:r>
        <w:t xml:space="preserve">Mødeleder: Stener </w:t>
      </w:r>
      <w:proofErr w:type="spellStart"/>
      <w:r>
        <w:t>Glamann</w:t>
      </w:r>
      <w:proofErr w:type="spellEnd"/>
    </w:p>
    <w:p w:rsidR="007124B2" w:rsidP="002959C4" w:rsidRDefault="007124B2">
      <w:r>
        <w:t>Referent: Per Nørmark</w:t>
      </w:r>
    </w:p>
    <w:p w:rsidR="007124B2" w:rsidP="002959C4" w:rsidRDefault="007124B2"/>
    <w:p w:rsidR="007124B2" w:rsidP="002959C4" w:rsidRDefault="007124B2">
      <w:r>
        <w:t>Mødedeltagere:</w:t>
      </w:r>
    </w:p>
    <w:p w:rsidR="007124B2" w:rsidP="002959C4" w:rsidRDefault="007124B2">
      <w:r>
        <w:t xml:space="preserve">Claus </w:t>
      </w:r>
      <w:proofErr w:type="spellStart"/>
      <w:r>
        <w:t>Nonnegaard</w:t>
      </w:r>
      <w:proofErr w:type="spellEnd"/>
      <w:r>
        <w:t>, Thomas Hannibal, Johnny Sørensen, Bo Hannibal, Finn Reinau, Lars Mikkelsen, Niels C. Mikkelsen, Poul Erik Østergaard, Ole Bell, Jan Olesen, Lis Pedersen, Maiken Lorensen, Bent Alminde, Jesper Skogstad, Jytte Beck, Frants Arboe, Keld Vigge Rasmussen.</w:t>
      </w:r>
    </w:p>
    <w:p w:rsidR="007124B2" w:rsidP="002959C4" w:rsidRDefault="007124B2">
      <w:r>
        <w:t>Deltagere fra Hedensted Kommune: Peter Hüttel, Peter Svane-Knudsen og Per Nørmark</w:t>
      </w:r>
    </w:p>
    <w:p w:rsidR="007124B2" w:rsidP="007124B2" w:rsidRDefault="007124B2"/>
    <w:p w:rsidR="007124B2" w:rsidP="007124B2" w:rsidRDefault="007124B2">
      <w:r>
        <w:t>1: Peter Hüttel bød velkommen til den store gruppen og gennemgik lidt om processen</w:t>
      </w:r>
      <w:r w:rsidR="00663D21">
        <w:t xml:space="preserve"> fra det første møde og til nu</w:t>
      </w:r>
    </w:p>
    <w:p w:rsidR="00663D21" w:rsidP="007124B2" w:rsidRDefault="00663D21"/>
    <w:p w:rsidR="00663D21" w:rsidP="007124B2" w:rsidRDefault="00663D21">
      <w:r>
        <w:t xml:space="preserve">Stener </w:t>
      </w:r>
      <w:proofErr w:type="spellStart"/>
      <w:r>
        <w:t>Glamann</w:t>
      </w:r>
      <w:proofErr w:type="spellEnd"/>
      <w:r>
        <w:t xml:space="preserve"> tog herefter over.</w:t>
      </w:r>
    </w:p>
    <w:p w:rsidR="00663D21" w:rsidP="007124B2" w:rsidRDefault="00663D21"/>
    <w:p w:rsidR="00663D21" w:rsidP="007124B2" w:rsidRDefault="00663D21">
      <w:r>
        <w:t>2: Thomas Hannibal gennemgik de principper som der er enighed om og hvorledes at de har udmøntet sig i forslaget til afgrænsning. Det er 2,5 meter kurven og en solidarisk løsning for alle inden for afgræsningen der har været arbejdet ud fra. 2,5 meter kurven er valgt ud fra Risikostyringsplanen fra 2015. Der var en kort diskussion af kriteriet primær tilkørselsvej.</w:t>
      </w:r>
    </w:p>
    <w:p w:rsidR="00663D21" w:rsidP="007124B2" w:rsidRDefault="00663D21"/>
    <w:p w:rsidR="00663D21" w:rsidP="007124B2" w:rsidRDefault="00663D21">
      <w:r>
        <w:t>3: Johnny Sørensen gennemgik</w:t>
      </w:r>
      <w:r w:rsidR="008B67CF">
        <w:t xml:space="preserve"> forslag til vedtægter. Navn på det nye digelag vil være Juelsminde digelag. Forslaget til vedtægter siger ikke noget om den fremtidige fordeling af udgifter ved bygning af et dige, men kun hvem der skal være med i det kommende digelag</w:t>
      </w:r>
      <w:r w:rsidR="008C7B80">
        <w:t>, stemmefordeling</w:t>
      </w:r>
      <w:r w:rsidR="008B67CF">
        <w:t xml:space="preserve"> og udgiften herfor.</w:t>
      </w:r>
    </w:p>
    <w:p w:rsidR="00624665" w:rsidP="007124B2" w:rsidRDefault="00624665"/>
    <w:p w:rsidR="00624665" w:rsidP="007124B2" w:rsidRDefault="00624665">
      <w:r>
        <w:t xml:space="preserve">4: Jytte Beck gennemgik processen for </w:t>
      </w:r>
      <w:proofErr w:type="spellStart"/>
      <w:r>
        <w:t>Søkjær</w:t>
      </w:r>
      <w:proofErr w:type="spellEnd"/>
      <w:r>
        <w:t xml:space="preserve">. </w:t>
      </w:r>
      <w:proofErr w:type="spellStart"/>
      <w:r w:rsidR="00F16155">
        <w:t>Søkjær</w:t>
      </w:r>
      <w:proofErr w:type="spellEnd"/>
      <w:r w:rsidR="00F16155">
        <w:t xml:space="preserve"> er interesseret i at være med i det fremtidige digelag men man skal være opmærksom på eks. Værdien af det eksisterende dige, driftsopgaver der skal overtages og andet. Der arbejdes på at lave nogle principper for inddragelse af </w:t>
      </w:r>
      <w:proofErr w:type="spellStart"/>
      <w:r w:rsidR="00F16155">
        <w:t>Søkjær</w:t>
      </w:r>
      <w:proofErr w:type="spellEnd"/>
      <w:r w:rsidR="00F16155">
        <w:t xml:space="preserve"> i Juelsminde digelag.</w:t>
      </w:r>
    </w:p>
    <w:p w:rsidR="00F16155" w:rsidP="007124B2" w:rsidRDefault="00F16155"/>
    <w:p w:rsidR="00F16155" w:rsidP="007124B2" w:rsidRDefault="00F16155">
      <w:r>
        <w:t xml:space="preserve">5: Hedensted Kommune gennemgik hvad der nu skal ske. Når de sidste spørgsmål er på plads, sendes følgebrev, forslag til vedtægter og afgrænsning og principper for inddragelse af </w:t>
      </w:r>
      <w:proofErr w:type="spellStart"/>
      <w:r>
        <w:t>Søkjær</w:t>
      </w:r>
      <w:proofErr w:type="spellEnd"/>
      <w:r>
        <w:t xml:space="preserve"> frem til Hedensted Kommune. Dette sker i august. Hvis byrådet vedtager </w:t>
      </w:r>
      <w:r>
        <w:lastRenderedPageBreak/>
        <w:t>forslagene sendes de ud i en 4 ugers høring inkl. klagefrist. Hvis der ikke modtages klager kan de næste skridt tages, indkaldelse til generalforsamling formodentlig ultimo november. Hvis der indsendes klager kendes tidsplanen ikke. Hedensted Kommune opfordre alle der har spørgsmål til at kontakte dem for en afklaring og der tages gerne ud til et møde for en snak.</w:t>
      </w:r>
      <w:r w:rsidR="00117A97">
        <w:t xml:space="preserve"> Alle i gruppen opfordre Hedensted Kommune til at tage kontakt med andre kommuner for at kunne nytte af deres erfaring.</w:t>
      </w:r>
    </w:p>
    <w:p w:rsidR="00117A97" w:rsidP="007124B2" w:rsidRDefault="00117A97"/>
    <w:p w:rsidR="00117A97" w:rsidP="007124B2" w:rsidRDefault="00117A97">
      <w:r>
        <w:t>6: Ingen kommentar</w:t>
      </w:r>
    </w:p>
    <w:p w:rsidR="00117A97" w:rsidP="007124B2" w:rsidRDefault="00117A97"/>
    <w:p w:rsidR="00117A97" w:rsidP="007124B2" w:rsidRDefault="00117A97">
      <w:r>
        <w:t>Peter Hüttel takkede de fremmødte for et godt møde.</w:t>
      </w:r>
    </w:p>
    <w:p w:rsidRPr="002959C4" w:rsidR="00117A97" w:rsidP="007124B2" w:rsidRDefault="00117A97"/>
    <w:sectPr w:rsidRPr="002959C4" w:rsidR="00117A97" w:rsidSect="00032D9F">
      <w:footerReference w:type="default" r:id="rId7"/>
      <w:headerReference w:type="first" r:id="rId8"/>
      <w:footerReference w:type="first" r:id="rId9"/>
      <w:pgSz w:w="11906" w:h="16838"/>
      <w:pgMar w:top="1387" w:right="1418" w:bottom="1701" w:left="1418" w:header="42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63" w:rsidRDefault="00CB4863">
      <w:r>
        <w:separator/>
      </w:r>
    </w:p>
  </w:endnote>
  <w:endnote w:type="continuationSeparator" w:id="0">
    <w:p w:rsidR="00CB4863" w:rsidRDefault="00C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72224"/>
      <w:docPartObj>
        <w:docPartGallery w:val="Page Numbers (Bottom of Page)"/>
        <w:docPartUnique/>
      </w:docPartObj>
    </w:sdtPr>
    <w:sdtEndPr/>
    <w:sdtContent>
      <w:p w:rsidR="00094F6C" w:rsidRDefault="00094F6C">
        <w:pPr>
          <w:pStyle w:val="Sidefod"/>
          <w:jc w:val="right"/>
        </w:pPr>
        <w:r>
          <w:fldChar w:fldCharType="begin"/>
        </w:r>
        <w:r>
          <w:instrText>PAGE   \* MERGEFORMAT</w:instrText>
        </w:r>
        <w:r>
          <w:fldChar w:fldCharType="separate"/>
        </w:r>
        <w:r w:rsidR="00E14FF2">
          <w:rPr>
            <w:noProof/>
          </w:rPr>
          <w:t>2</w:t>
        </w:r>
        <w:r>
          <w:fldChar w:fldCharType="end"/>
        </w:r>
      </w:p>
    </w:sdtContent>
  </w:sdt>
  <w:p w:rsidR="00094F6C" w:rsidRDefault="00094F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1B" w:rsidRDefault="0057181B" w:rsidP="0057181B">
    <w:pPr>
      <w:pStyle w:val="Sidefod"/>
      <w:jc w:val="right"/>
    </w:pPr>
    <w:r>
      <w:rPr>
        <w:noProof/>
      </w:rPr>
      <w:drawing>
        <wp:anchor distT="0" distB="0" distL="114300" distR="114300" simplePos="0" relativeHeight="251659264" behindDoc="0" locked="0" layoutInCell="1" allowOverlap="1" wp14:anchorId="7FE164F7" wp14:editId="04EB6679">
          <wp:simplePos x="0" y="0"/>
          <wp:positionH relativeFrom="margin">
            <wp:posOffset>5052695</wp:posOffset>
          </wp:positionH>
          <wp:positionV relativeFrom="margin">
            <wp:posOffset>8825865</wp:posOffset>
          </wp:positionV>
          <wp:extent cx="1581150" cy="412115"/>
          <wp:effectExtent l="0" t="0" r="0" b="6985"/>
          <wp:wrapSquare wrapText="bothSides"/>
          <wp:docPr id="7" name="Billede 7" descr="\\netapp1\xenshell$\anet3103\Desktop\Vaaben_navn_4f_brev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1\xenshell$\anet3103\Desktop\Vaaben_navn_4f_brevpap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63" w:rsidRDefault="00CB4863">
      <w:r>
        <w:separator/>
      </w:r>
    </w:p>
  </w:footnote>
  <w:footnote w:type="continuationSeparator" w:id="0">
    <w:p w:rsidR="00CB4863" w:rsidRDefault="00C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CE" w:rsidRPr="0057181B" w:rsidRDefault="0057181B" w:rsidP="0057181B">
    <w:pPr>
      <w:pStyle w:val="Sidehoved"/>
    </w:pPr>
    <w:r>
      <w:rPr>
        <w:noProof/>
      </w:rPr>
      <w:drawing>
        <wp:inline distT="0" distB="0" distL="0" distR="0" wp14:anchorId="5F1A07EE" wp14:editId="04AF1838">
          <wp:extent cx="850900" cy="612140"/>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12140"/>
                  </a:xfrm>
                  <a:prstGeom prst="rect">
                    <a:avLst/>
                  </a:prstGeom>
                  <a:noFill/>
                  <a:ln>
                    <a:noFill/>
                  </a:ln>
                </pic:spPr>
              </pic:pic>
            </a:graphicData>
          </a:graphic>
        </wp:inline>
      </w:drawing>
    </w:r>
    <w:r>
      <w:rPr>
        <w:noProof/>
      </w:rPr>
      <w:drawing>
        <wp:anchor distT="0" distB="0" distL="114300" distR="114300" simplePos="0" relativeHeight="251661312" behindDoc="1" locked="0" layoutInCell="1" allowOverlap="1" wp14:anchorId="13614DAB" wp14:editId="16ED555E">
          <wp:simplePos x="0" y="0"/>
          <wp:positionH relativeFrom="page">
            <wp:posOffset>5241290</wp:posOffset>
          </wp:positionH>
          <wp:positionV relativeFrom="paragraph">
            <wp:posOffset>-111125</wp:posOffset>
          </wp:positionV>
          <wp:extent cx="1202400" cy="432000"/>
          <wp:effectExtent l="0" t="0" r="0" b="6350"/>
          <wp:wrapNone/>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400" cy="43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6CC"/>
    <w:multiLevelType w:val="hybridMultilevel"/>
    <w:tmpl w:val="9942120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7EC1C0F"/>
    <w:multiLevelType w:val="hybridMultilevel"/>
    <w:tmpl w:val="EF8442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2B"/>
    <w:rsid w:val="00032D9F"/>
    <w:rsid w:val="00094F6C"/>
    <w:rsid w:val="000B152B"/>
    <w:rsid w:val="000C0E16"/>
    <w:rsid w:val="00110365"/>
    <w:rsid w:val="00117A97"/>
    <w:rsid w:val="002959C4"/>
    <w:rsid w:val="00353D8B"/>
    <w:rsid w:val="0057181B"/>
    <w:rsid w:val="005B58F8"/>
    <w:rsid w:val="00624665"/>
    <w:rsid w:val="00663D21"/>
    <w:rsid w:val="007124B2"/>
    <w:rsid w:val="007B4E4B"/>
    <w:rsid w:val="007D0BE0"/>
    <w:rsid w:val="008B67CF"/>
    <w:rsid w:val="008C7B80"/>
    <w:rsid w:val="008D1577"/>
    <w:rsid w:val="00AB458D"/>
    <w:rsid w:val="00B71533"/>
    <w:rsid w:val="00BA12DB"/>
    <w:rsid w:val="00BD4F59"/>
    <w:rsid w:val="00C24DCE"/>
    <w:rsid w:val="00CB4863"/>
    <w:rsid w:val="00D057FD"/>
    <w:rsid w:val="00E14FF2"/>
    <w:rsid w:val="00F161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0D9101"/>
  <w15:docId w15:val="{A076A067-7613-476C-86B4-040214B8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Microsoft Sans Serif"/>
      <w:szCs w:val="24"/>
    </w:rPr>
  </w:style>
  <w:style w:type="paragraph" w:styleId="Overskrift1">
    <w:name w:val="heading 1"/>
    <w:basedOn w:val="Normal"/>
    <w:next w:val="Normal"/>
    <w:qFormat/>
    <w:pPr>
      <w:keepNext/>
      <w:spacing w:after="120"/>
      <w:outlineLvl w:val="0"/>
    </w:pPr>
    <w:rPr>
      <w:b/>
      <w:iCs/>
      <w:sz w:val="28"/>
      <w:szCs w:val="20"/>
    </w:rPr>
  </w:style>
  <w:style w:type="paragraph" w:styleId="Overskrift2">
    <w:name w:val="heading 2"/>
    <w:basedOn w:val="Normal"/>
    <w:next w:val="Normal"/>
    <w:qFormat/>
    <w:pPr>
      <w:keepNext/>
      <w:spacing w:before="120"/>
      <w:outlineLvl w:val="1"/>
    </w:pPr>
    <w:rPr>
      <w:b/>
    </w:rPr>
  </w:style>
  <w:style w:type="paragraph" w:styleId="Overskrift3">
    <w:name w:val="heading 3"/>
    <w:basedOn w:val="Normal"/>
    <w:next w:val="Normal"/>
    <w:qFormat/>
    <w:pPr>
      <w:keepNext/>
      <w:spacing w:before="120"/>
      <w:outlineLvl w:val="2"/>
    </w:pPr>
    <w:rPr>
      <w:bCs/>
      <w:i/>
    </w:rPr>
  </w:style>
  <w:style w:type="paragraph" w:styleId="Overskrift4">
    <w:name w:val="heading 4"/>
    <w:basedOn w:val="Normal"/>
    <w:next w:val="Normal"/>
    <w:qFormat/>
    <w:pPr>
      <w:keepNext/>
      <w:spacing w:line="1320" w:lineRule="exact"/>
      <w:outlineLvl w:val="3"/>
    </w:pPr>
    <w:rPr>
      <w:color w:val="737373"/>
      <w:sz w:val="126"/>
      <w:szCs w:val="126"/>
    </w:rPr>
  </w:style>
  <w:style w:type="paragraph" w:styleId="Overskrift5">
    <w:name w:val="heading 5"/>
    <w:basedOn w:val="Normal"/>
    <w:next w:val="Normal"/>
    <w:qFormat/>
    <w:pPr>
      <w:keepNext/>
      <w:spacing w:line="560" w:lineRule="exact"/>
      <w:outlineLvl w:val="4"/>
    </w:pPr>
    <w:rPr>
      <w:color w:val="737373"/>
      <w:sz w:val="44"/>
      <w:szCs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pPr>
      <w:spacing w:before="120" w:after="120"/>
    </w:pPr>
    <w:rPr>
      <w:b/>
      <w:sz w:val="24"/>
      <w:szCs w:val="20"/>
    </w:rPr>
  </w:style>
  <w:style w:type="paragraph" w:styleId="Indholdsfortegnelse2">
    <w:name w:val="toc 2"/>
    <w:basedOn w:val="Normal"/>
    <w:next w:val="Normal"/>
    <w:autoRedefine/>
    <w:semiHidden/>
    <w:pPr>
      <w:ind w:left="220"/>
    </w:p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customStyle="1" w:styleId="SidefodTegn">
    <w:name w:val="Sidefod Tegn"/>
    <w:basedOn w:val="Standardskrifttypeiafsnit"/>
    <w:link w:val="Sidefod"/>
    <w:uiPriority w:val="99"/>
    <w:rsid w:val="00094F6C"/>
    <w:rPr>
      <w:rFonts w:ascii="Verdana" w:hAnsi="Verdana" w:cs="Microsoft Sans Serif"/>
      <w:szCs w:val="24"/>
    </w:rPr>
  </w:style>
  <w:style w:type="paragraph" w:styleId="Markeringsbobletekst">
    <w:name w:val="Balloon Text"/>
    <w:basedOn w:val="Normal"/>
    <w:link w:val="MarkeringsbobletekstTegn"/>
    <w:rsid w:val="007D0BE0"/>
    <w:rPr>
      <w:rFonts w:ascii="Tahoma" w:hAnsi="Tahoma" w:cs="Tahoma"/>
      <w:sz w:val="16"/>
      <w:szCs w:val="16"/>
    </w:rPr>
  </w:style>
  <w:style w:type="character" w:customStyle="1" w:styleId="MarkeringsbobletekstTegn">
    <w:name w:val="Markeringsbobletekst Tegn"/>
    <w:basedOn w:val="Standardskrifttypeiafsnit"/>
    <w:link w:val="Markeringsbobletekst"/>
    <w:rsid w:val="007D0BE0"/>
    <w:rPr>
      <w:rFonts w:ascii="Tahoma" w:hAnsi="Tahoma" w:cs="Tahoma"/>
      <w:sz w:val="16"/>
      <w:szCs w:val="16"/>
    </w:rPr>
  </w:style>
  <w:style w:type="table" w:styleId="Tabel-Gitter">
    <w:name w:val="Table Grid"/>
    <w:basedOn w:val="Tabel-Normal"/>
    <w:uiPriority w:val="99"/>
    <w:rsid w:val="00AB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0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6309">
      <w:bodyDiv w:val="1"/>
      <w:marLeft w:val="0"/>
      <w:marRight w:val="0"/>
      <w:marTop w:val="0"/>
      <w:marBottom w:val="0"/>
      <w:divBdr>
        <w:top w:val="none" w:sz="0" w:space="0" w:color="auto"/>
        <w:left w:val="none" w:sz="0" w:space="0" w:color="auto"/>
        <w:bottom w:val="none" w:sz="0" w:space="0" w:color="auto"/>
        <w:right w:val="none" w:sz="0" w:space="0" w:color="auto"/>
      </w:divBdr>
    </w:div>
    <w:div w:id="8183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430</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Hedensted Kommune</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Elise Sørensen</dc:creator>
  <cp:lastModifiedBy>Maria Elise Sørensen</cp:lastModifiedBy>
  <cp:revision>5</cp:revision>
  <cp:lastPrinted>2009-04-28T08:05:00Z</cp:lastPrinted>
  <dcterms:created xsi:type="dcterms:W3CDTF">2019-05-23T08:30:00Z</dcterms:created>
  <dcterms:modified xsi:type="dcterms:W3CDTF">2019-06-28T07:21:00Z</dcterms:modified>
</cp:coreProperties>
</file>